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0A" w:rsidRDefault="00655B0A" w:rsidP="00BE756F">
      <w:r w:rsidRPr="00655B0A">
        <w:rPr>
          <w:rFonts w:hint="eastAsia"/>
        </w:rPr>
        <w:t>在华为的技术演讲和交流环节，将会有一个“智慧路灯”实操环节，让您现场体验“华为十分钟上云”。通过【华为十分钟上云】视频，您可以提前进行观看并体验！</w:t>
      </w:r>
      <w:r>
        <w:t xml:space="preserve"> </w:t>
      </w:r>
    </w:p>
    <w:p w:rsidR="000F0C0C" w:rsidRPr="00BE756F" w:rsidRDefault="00655B0A" w:rsidP="00BE756F">
      <w:r w:rsidRPr="00655B0A">
        <w:rPr>
          <w:rFonts w:hint="eastAsia"/>
        </w:rPr>
        <w:t>华为十分钟上云</w:t>
      </w:r>
      <w:r>
        <w:rPr>
          <w:rFonts w:hint="eastAsia"/>
        </w:rPr>
        <w:t>视频：</w:t>
      </w:r>
      <w:hyperlink r:id="rId8" w:history="1">
        <w:r w:rsidR="00007E11" w:rsidRPr="00007E11">
          <w:rPr>
            <w:rStyle w:val="af5"/>
            <w:rFonts w:ascii="微软雅黑" w:eastAsia="微软雅黑" w:hAnsi="微软雅黑" w:hint="eastAsia"/>
            <w:color w:val="FF0000"/>
            <w:highlight w:val="yellow"/>
            <w:shd w:val="clear" w:color="auto" w:fill="F7F7F7"/>
          </w:rPr>
          <w:t>https://bbs.huaweicloud.co</w:t>
        </w:r>
        <w:r w:rsidR="00007E11" w:rsidRPr="00007E11">
          <w:rPr>
            <w:rStyle w:val="af5"/>
            <w:rFonts w:ascii="微软雅黑" w:eastAsia="微软雅黑" w:hAnsi="微软雅黑" w:hint="eastAsia"/>
            <w:color w:val="FF0000"/>
            <w:highlight w:val="yellow"/>
            <w:shd w:val="clear" w:color="auto" w:fill="F7F7F7"/>
          </w:rPr>
          <w:t>m</w:t>
        </w:r>
        <w:r w:rsidR="00007E11" w:rsidRPr="00007E11">
          <w:rPr>
            <w:rStyle w:val="af5"/>
            <w:rFonts w:ascii="微软雅黑" w:eastAsia="微软雅黑" w:hAnsi="微软雅黑" w:hint="eastAsia"/>
            <w:color w:val="FF0000"/>
            <w:highlight w:val="yellow"/>
            <w:shd w:val="clear" w:color="auto" w:fill="F7F7F7"/>
          </w:rPr>
          <w:t>/videos/ab7f9875fe5b4588a2f8ca46444498eb?utm_source=iotjs&amp;utm_medium=offline</w:t>
        </w:r>
      </w:hyperlink>
      <w:r w:rsidR="00007E11" w:rsidRPr="00007E11">
        <w:rPr>
          <w:color w:val="FF0000"/>
        </w:rPr>
        <w:t xml:space="preserve"> </w:t>
      </w:r>
    </w:p>
    <w:p w:rsidR="00BE756F" w:rsidRPr="00BE756F" w:rsidRDefault="00BE756F" w:rsidP="00BE756F">
      <w:r w:rsidRPr="00BE756F">
        <w:rPr>
          <w:rFonts w:hint="eastAsia"/>
        </w:rPr>
        <w:t>为了确保您可以</w:t>
      </w:r>
      <w:r w:rsidRPr="00BE756F">
        <w:t>更便利</w:t>
      </w:r>
      <w:r w:rsidRPr="00BE756F">
        <w:rPr>
          <w:rFonts w:hint="eastAsia"/>
        </w:rPr>
        <w:t>、</w:t>
      </w:r>
      <w:r w:rsidRPr="00BE756F">
        <w:t>快捷</w:t>
      </w:r>
      <w:r w:rsidRPr="00BE756F">
        <w:rPr>
          <w:rFonts w:hint="eastAsia"/>
        </w:rPr>
        <w:t>、完整</w:t>
      </w:r>
      <w:r w:rsidRPr="00BE756F">
        <w:t>地体验</w:t>
      </w:r>
      <w:r w:rsidRPr="00BE756F">
        <w:rPr>
          <w:rFonts w:hint="eastAsia"/>
        </w:rPr>
        <w:t>“</w:t>
      </w:r>
      <w:r w:rsidRPr="00BE756F">
        <w:t>华为十分钟</w:t>
      </w:r>
      <w:r w:rsidRPr="00BE756F">
        <w:rPr>
          <w:rFonts w:hint="eastAsia"/>
        </w:rPr>
        <w:t>上云”，</w:t>
      </w:r>
      <w:r w:rsidRPr="00BE756F">
        <w:t>请</w:t>
      </w:r>
      <w:r w:rsidR="00116097">
        <w:rPr>
          <w:rFonts w:hint="eastAsia"/>
        </w:rPr>
        <w:t>在参加讲座之前</w:t>
      </w:r>
      <w:r w:rsidRPr="00BE756F">
        <w:t>提前</w:t>
      </w:r>
      <w:r w:rsidR="001B3303">
        <w:rPr>
          <w:rFonts w:hint="eastAsia"/>
        </w:rPr>
        <w:t>做</w:t>
      </w:r>
      <w:r w:rsidR="000F0C0C">
        <w:rPr>
          <w:rFonts w:hint="eastAsia"/>
        </w:rPr>
        <w:t>好</w:t>
      </w:r>
      <w:r w:rsidR="001B3303">
        <w:rPr>
          <w:rFonts w:hint="eastAsia"/>
        </w:rPr>
        <w:t>以下</w:t>
      </w:r>
      <w:r w:rsidR="001B3303">
        <w:t>准备</w:t>
      </w:r>
      <w:r w:rsidRPr="00BE756F">
        <w:rPr>
          <w:rFonts w:hint="eastAsia"/>
        </w:rPr>
        <w:t>：</w:t>
      </w:r>
    </w:p>
    <w:p w:rsidR="00BE756F" w:rsidRPr="00BE756F" w:rsidRDefault="00BE756F" w:rsidP="00BE756F">
      <w:pPr>
        <w:pStyle w:val="af4"/>
        <w:numPr>
          <w:ilvl w:val="0"/>
          <w:numId w:val="36"/>
        </w:numPr>
        <w:ind w:firstLineChars="0"/>
      </w:pPr>
      <w:r w:rsidRPr="00BE756F">
        <w:rPr>
          <w:rFonts w:hint="eastAsia"/>
          <w:b/>
        </w:rPr>
        <w:t>手提电脑</w:t>
      </w:r>
      <w:r w:rsidRPr="00BE756F">
        <w:t>：</w:t>
      </w:r>
      <w:r w:rsidRPr="00BE756F">
        <w:rPr>
          <w:rFonts w:hint="eastAsia"/>
        </w:rPr>
        <w:t>W</w:t>
      </w:r>
      <w:r w:rsidRPr="00BE756F">
        <w:t>indows</w:t>
      </w:r>
      <w:r w:rsidRPr="00BE756F">
        <w:rPr>
          <w:rFonts w:hint="eastAsia"/>
        </w:rPr>
        <w:t>系统（不支持</w:t>
      </w:r>
      <w:r w:rsidRPr="00BE756F">
        <w:rPr>
          <w:rFonts w:hint="eastAsia"/>
        </w:rPr>
        <w:t>MAC</w:t>
      </w:r>
      <w:r w:rsidRPr="00BE756F">
        <w:rPr>
          <w:rFonts w:hint="eastAsia"/>
        </w:rPr>
        <w:t>系统）</w:t>
      </w:r>
    </w:p>
    <w:p w:rsidR="00BE756F" w:rsidRDefault="00BE756F" w:rsidP="00BE756F">
      <w:pPr>
        <w:pStyle w:val="af4"/>
        <w:numPr>
          <w:ilvl w:val="0"/>
          <w:numId w:val="36"/>
        </w:numPr>
        <w:ind w:firstLineChars="0"/>
      </w:pPr>
      <w:r w:rsidRPr="00BE756F">
        <w:rPr>
          <w:rFonts w:hint="eastAsia"/>
          <w:b/>
        </w:rPr>
        <w:t>华为云账号</w:t>
      </w:r>
      <w:r w:rsidRPr="00BE756F">
        <w:t>：请登录</w:t>
      </w:r>
      <w:hyperlink r:id="rId9" w:history="1">
        <w:r w:rsidR="00E80306" w:rsidRPr="00655B0A">
          <w:rPr>
            <w:rStyle w:val="af5"/>
            <w:rFonts w:ascii="微软雅黑" w:eastAsia="微软雅黑" w:hAnsi="微软雅黑" w:hint="eastAsia"/>
            <w:color w:val="FF0000"/>
          </w:rPr>
          <w:t>https://www.huaweicloud.com/?utm_source=iotjs&amp;u</w:t>
        </w:r>
        <w:r w:rsidR="00E80306" w:rsidRPr="00655B0A">
          <w:rPr>
            <w:rStyle w:val="af5"/>
            <w:rFonts w:ascii="微软雅黑" w:eastAsia="微软雅黑" w:hAnsi="微软雅黑" w:hint="eastAsia"/>
            <w:color w:val="FF0000"/>
          </w:rPr>
          <w:t>t</w:t>
        </w:r>
        <w:r w:rsidR="00E80306" w:rsidRPr="00655B0A">
          <w:rPr>
            <w:rStyle w:val="af5"/>
            <w:rFonts w:ascii="微软雅黑" w:eastAsia="微软雅黑" w:hAnsi="微软雅黑" w:hint="eastAsia"/>
            <w:color w:val="FF0000"/>
          </w:rPr>
          <w:t>m_medium=offline</w:t>
        </w:r>
      </w:hyperlink>
      <w:r w:rsidR="00E80306">
        <w:rPr>
          <w:rFonts w:ascii="微软雅黑" w:eastAsia="微软雅黑" w:hAnsi="微软雅黑"/>
          <w:color w:val="000000"/>
        </w:rPr>
        <w:t xml:space="preserve"> </w:t>
      </w:r>
      <w:r>
        <w:rPr>
          <w:rFonts w:hint="eastAsia"/>
        </w:rPr>
        <w:t>，</w:t>
      </w:r>
      <w:r>
        <w:t>注册华为云账号</w:t>
      </w:r>
    </w:p>
    <w:p w:rsidR="001B3303" w:rsidRPr="009C1F1A" w:rsidRDefault="00C25E84" w:rsidP="009C1F1A">
      <w:pPr>
        <w:pStyle w:val="af4"/>
        <w:ind w:left="360" w:firstLineChars="0" w:firstLine="0"/>
        <w:rPr>
          <w:b/>
        </w:rPr>
      </w:pPr>
      <w:r>
        <w:rPr>
          <w:rFonts w:hint="eastAsia"/>
          <w:b/>
        </w:rPr>
        <w:t>请注意</w:t>
      </w:r>
      <w:r w:rsidR="001B3303">
        <w:rPr>
          <w:rFonts w:hint="eastAsia"/>
        </w:rPr>
        <w:t>：注册</w:t>
      </w:r>
      <w:r w:rsidR="001B3303">
        <w:t>跳转至以下</w:t>
      </w:r>
      <w:r w:rsidR="001B3303">
        <w:rPr>
          <w:rFonts w:hint="eastAsia"/>
        </w:rPr>
        <w:t>时：</w:t>
      </w:r>
    </w:p>
    <w:p w:rsidR="001B3303" w:rsidRDefault="001B3303" w:rsidP="001B3303">
      <w:pPr>
        <w:pStyle w:val="af4"/>
        <w:ind w:left="360" w:firstLineChars="0" w:firstLine="0"/>
      </w:pPr>
      <w:r>
        <w:rPr>
          <w:noProof/>
          <w:snapToGrid/>
        </w:rPr>
        <w:drawing>
          <wp:inline distT="0" distB="0" distL="0" distR="0" wp14:anchorId="022FA9CE" wp14:editId="5E5F173D">
            <wp:extent cx="4065054" cy="2874873"/>
            <wp:effectExtent l="19050" t="19050" r="12065" b="209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8423" cy="28843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B3303" w:rsidRDefault="001B3303" w:rsidP="001B3303">
      <w:pPr>
        <w:pStyle w:val="af4"/>
        <w:numPr>
          <w:ilvl w:val="0"/>
          <w:numId w:val="39"/>
        </w:numPr>
        <w:ind w:firstLineChars="0"/>
      </w:pPr>
      <w:r>
        <w:rPr>
          <w:rFonts w:hint="eastAsia"/>
        </w:rPr>
        <w:t>请先进行</w:t>
      </w:r>
      <w:r>
        <w:t>实名认证</w:t>
      </w:r>
      <w:r>
        <w:rPr>
          <w:rFonts w:hint="eastAsia"/>
        </w:rPr>
        <w:t>，推荐“银行卡</w:t>
      </w:r>
      <w:r>
        <w:t>认证</w:t>
      </w:r>
      <w:r>
        <w:rPr>
          <w:rFonts w:hint="eastAsia"/>
        </w:rPr>
        <w:t>”</w:t>
      </w:r>
      <w:r>
        <w:t>；</w:t>
      </w:r>
    </w:p>
    <w:p w:rsidR="008E4946" w:rsidRDefault="008E4946" w:rsidP="001B3303">
      <w:pPr>
        <w:pStyle w:val="af4"/>
        <w:numPr>
          <w:ilvl w:val="0"/>
          <w:numId w:val="39"/>
        </w:numPr>
        <w:ind w:firstLineChars="0"/>
      </w:pPr>
      <w:r>
        <w:rPr>
          <w:rFonts w:hint="eastAsia"/>
        </w:rPr>
        <w:t>“开通业务”页面</w:t>
      </w:r>
      <w:r>
        <w:t>填写：</w:t>
      </w:r>
    </w:p>
    <w:p w:rsidR="008E4946" w:rsidRDefault="001B3303" w:rsidP="008E4946">
      <w:pPr>
        <w:pStyle w:val="af4"/>
        <w:numPr>
          <w:ilvl w:val="0"/>
          <w:numId w:val="42"/>
        </w:numPr>
        <w:ind w:firstLineChars="0"/>
      </w:pPr>
      <w:r>
        <w:rPr>
          <w:rFonts w:hint="eastAsia"/>
        </w:rPr>
        <w:t>“企业</w:t>
      </w:r>
      <w:r>
        <w:t>名称</w:t>
      </w:r>
      <w:r>
        <w:rPr>
          <w:rFonts w:hint="eastAsia"/>
        </w:rPr>
        <w:t>”请填写</w:t>
      </w:r>
      <w:r>
        <w:t>贵校名称</w:t>
      </w:r>
    </w:p>
    <w:p w:rsidR="008E4946" w:rsidRDefault="001B3303" w:rsidP="008E4946">
      <w:pPr>
        <w:pStyle w:val="af4"/>
        <w:numPr>
          <w:ilvl w:val="0"/>
          <w:numId w:val="42"/>
        </w:numPr>
        <w:ind w:firstLineChars="0"/>
      </w:pPr>
      <w:r>
        <w:rPr>
          <w:rFonts w:hint="eastAsia"/>
        </w:rPr>
        <w:t>“企业类型”请</w:t>
      </w:r>
      <w:r>
        <w:t>选</w:t>
      </w:r>
      <w:r>
        <w:rPr>
          <w:rFonts w:hint="eastAsia"/>
        </w:rPr>
        <w:t>“其他”；</w:t>
      </w:r>
    </w:p>
    <w:p w:rsidR="001B3303" w:rsidRPr="00BE756F" w:rsidRDefault="001B3303" w:rsidP="008E4946">
      <w:pPr>
        <w:pStyle w:val="af4"/>
        <w:numPr>
          <w:ilvl w:val="0"/>
          <w:numId w:val="42"/>
        </w:numPr>
        <w:ind w:firstLineChars="0"/>
      </w:pPr>
      <w:r>
        <w:rPr>
          <w:rFonts w:hint="eastAsia"/>
        </w:rPr>
        <w:t>“解决方案</w:t>
      </w:r>
      <w:r>
        <w:t>场景</w:t>
      </w:r>
      <w:r>
        <w:rPr>
          <w:rFonts w:hint="eastAsia"/>
        </w:rPr>
        <w:t>”请</w:t>
      </w:r>
      <w:r>
        <w:t>选</w:t>
      </w:r>
      <w:r>
        <w:rPr>
          <w:rFonts w:hint="eastAsia"/>
        </w:rPr>
        <w:t>“其他解决</w:t>
      </w:r>
      <w:r>
        <w:t>方案</w:t>
      </w:r>
      <w:r>
        <w:rPr>
          <w:rFonts w:hint="eastAsia"/>
        </w:rPr>
        <w:t>”</w:t>
      </w:r>
    </w:p>
    <w:p w:rsidR="00BE756F" w:rsidRPr="00BE756F" w:rsidRDefault="00BE756F" w:rsidP="00BE756F">
      <w:pPr>
        <w:pStyle w:val="af4"/>
        <w:numPr>
          <w:ilvl w:val="0"/>
          <w:numId w:val="36"/>
        </w:numPr>
        <w:ind w:firstLineChars="0"/>
      </w:pPr>
      <w:r w:rsidRPr="00BE756F">
        <w:rPr>
          <w:rFonts w:hint="eastAsia"/>
          <w:b/>
        </w:rPr>
        <w:t>文件</w:t>
      </w:r>
      <w:r w:rsidRPr="00BE756F">
        <w:rPr>
          <w:b/>
        </w:rPr>
        <w:t>下载</w:t>
      </w:r>
      <w:r w:rsidRPr="00BE756F">
        <w:t>：</w:t>
      </w:r>
    </w:p>
    <w:p w:rsidR="00BE756F" w:rsidRPr="00BE756F" w:rsidRDefault="00BE756F" w:rsidP="0050205E">
      <w:pPr>
        <w:pStyle w:val="af4"/>
        <w:numPr>
          <w:ilvl w:val="0"/>
          <w:numId w:val="38"/>
        </w:numPr>
        <w:ind w:firstLineChars="0"/>
      </w:pPr>
      <w:r w:rsidRPr="00BE756F">
        <w:rPr>
          <w:rFonts w:hint="eastAsia"/>
        </w:rPr>
        <w:lastRenderedPageBreak/>
        <w:t>L</w:t>
      </w:r>
      <w:r w:rsidR="008F1751">
        <w:t>iteOS</w:t>
      </w:r>
      <w:r w:rsidR="008F1751">
        <w:rPr>
          <w:rFonts w:hint="eastAsia"/>
        </w:rPr>
        <w:t>：</w:t>
      </w:r>
      <w:r w:rsidR="0050205E" w:rsidRPr="0050205E">
        <w:rPr>
          <w:rStyle w:val="af5"/>
        </w:rPr>
        <w:t>https://static.huaweicloud.com/upload/files/sdk/LiteOS_IDE.zip</w:t>
      </w:r>
      <w:r w:rsidR="0050205E" w:rsidRPr="0050205E">
        <w:rPr>
          <w:rStyle w:val="af5"/>
          <w:u w:val="none"/>
        </w:rPr>
        <w:t xml:space="preserve"> </w:t>
      </w:r>
    </w:p>
    <w:p w:rsidR="00BE756F" w:rsidRPr="00BE756F" w:rsidRDefault="000F0C0C" w:rsidP="0050205E">
      <w:pPr>
        <w:pStyle w:val="af4"/>
        <w:numPr>
          <w:ilvl w:val="0"/>
          <w:numId w:val="38"/>
        </w:numPr>
        <w:ind w:firstLineChars="0"/>
      </w:pPr>
      <w:r>
        <w:rPr>
          <w:rFonts w:hint="eastAsia"/>
        </w:rPr>
        <w:t>设备开发</w:t>
      </w:r>
      <w:r w:rsidR="00BE756F" w:rsidRPr="00BE756F">
        <w:rPr>
          <w:rFonts w:hint="eastAsia"/>
        </w:rPr>
        <w:t>驱动</w:t>
      </w:r>
      <w:r w:rsidR="008F1751">
        <w:rPr>
          <w:rFonts w:hint="eastAsia"/>
        </w:rPr>
        <w:t>：</w:t>
      </w:r>
      <w:hyperlink r:id="rId11" w:tgtFrame="_blank" w:history="1">
        <w:r w:rsidR="0050205E">
          <w:rPr>
            <w:rStyle w:val="af5"/>
            <w:vanish/>
          </w:rPr>
          <w:t>https://pan.baidu.com/s/1gnNkTz8hCZUysnKatIRpYQ</w:t>
        </w:r>
      </w:hyperlink>
      <w:r w:rsidR="0050205E">
        <w:rPr>
          <w:vanish/>
        </w:rPr>
        <w:t xml:space="preserve"> </w:t>
      </w:r>
      <w:r w:rsidR="0050205E">
        <w:rPr>
          <w:vanish/>
        </w:rPr>
        <w:t>提取码</w:t>
      </w:r>
      <w:r w:rsidR="0050205E">
        <w:rPr>
          <w:vanish/>
        </w:rPr>
        <w:t>: bvju</w:t>
      </w:r>
      <w:r w:rsidR="0050205E" w:rsidRPr="00655B0A">
        <w:rPr>
          <w:rStyle w:val="af5"/>
          <w:rFonts w:hint="eastAsia"/>
          <w:color w:val="FF0000"/>
        </w:rPr>
        <w:t>https://pan.baidu.com/s/1gnNkTz8hCZUysnKatIRpYQ</w:t>
      </w:r>
      <w:r w:rsidR="0050205E" w:rsidRPr="00655B0A">
        <w:rPr>
          <w:rStyle w:val="af5"/>
          <w:color w:val="FF0000"/>
        </w:rPr>
        <w:t xml:space="preserve"> </w:t>
      </w:r>
      <w:r w:rsidR="0050205E" w:rsidRPr="00655B0A">
        <w:rPr>
          <w:color w:val="FF0000"/>
        </w:rPr>
        <w:t xml:space="preserve"> </w:t>
      </w:r>
      <w:r w:rsidR="0050205E" w:rsidRPr="00655B0A">
        <w:rPr>
          <w:rFonts w:hint="eastAsia"/>
          <w:color w:val="FF0000"/>
        </w:rPr>
        <w:t>提取码</w:t>
      </w:r>
      <w:r w:rsidR="0050205E" w:rsidRPr="00655B0A">
        <w:rPr>
          <w:rFonts w:hint="eastAsia"/>
          <w:color w:val="FF0000"/>
        </w:rPr>
        <w:t xml:space="preserve">: </w:t>
      </w:r>
      <w:proofErr w:type="spellStart"/>
      <w:r w:rsidR="0050205E" w:rsidRPr="00655B0A">
        <w:rPr>
          <w:rFonts w:hint="eastAsia"/>
          <w:color w:val="FF0000"/>
        </w:rPr>
        <w:t>bvju</w:t>
      </w:r>
      <w:proofErr w:type="spellEnd"/>
    </w:p>
    <w:p w:rsidR="00BE756F" w:rsidRPr="00BE756F" w:rsidRDefault="00BE756F" w:rsidP="0050205E">
      <w:pPr>
        <w:pStyle w:val="af4"/>
        <w:numPr>
          <w:ilvl w:val="0"/>
          <w:numId w:val="38"/>
        </w:numPr>
        <w:ind w:firstLineChars="0"/>
      </w:pPr>
      <w:r w:rsidRPr="00BE756F">
        <w:rPr>
          <w:rFonts w:hint="eastAsia"/>
        </w:rPr>
        <w:t>完成</w:t>
      </w:r>
      <w:r w:rsidRPr="00BE756F">
        <w:t>以上</w:t>
      </w:r>
      <w:r w:rsidRPr="00BE756F">
        <w:rPr>
          <w:rFonts w:hint="eastAsia"/>
        </w:rPr>
        <w:t>操作</w:t>
      </w:r>
      <w:r w:rsidRPr="00BE756F">
        <w:t>即可在现场</w:t>
      </w:r>
      <w:r w:rsidRPr="00BE756F">
        <w:rPr>
          <w:rFonts w:hint="eastAsia"/>
        </w:rPr>
        <w:t>领取</w:t>
      </w:r>
      <w:r w:rsidRPr="00BE756F">
        <w:rPr>
          <w:b/>
        </w:rPr>
        <w:t>开发板</w:t>
      </w:r>
      <w:r w:rsidRPr="00BE756F">
        <w:t>进行实操，让你和</w:t>
      </w:r>
      <w:r w:rsidRPr="00BE756F">
        <w:rPr>
          <w:rFonts w:hint="eastAsia"/>
        </w:rPr>
        <w:t>I</w:t>
      </w:r>
      <w:r w:rsidRPr="00BE756F">
        <w:t>oT</w:t>
      </w:r>
      <w:r w:rsidRPr="00BE756F">
        <w:t>零距离接触！</w:t>
      </w:r>
    </w:p>
    <w:p w:rsidR="00BE756F" w:rsidRPr="00BE756F" w:rsidRDefault="00BE756F" w:rsidP="00BE756F">
      <w:r>
        <w:rPr>
          <w:rFonts w:hint="eastAsia"/>
        </w:rPr>
        <w:t>感</w:t>
      </w:r>
      <w:r w:rsidRPr="00BE756F">
        <w:rPr>
          <w:rFonts w:hint="eastAsia"/>
        </w:rPr>
        <w:t>谢</w:t>
      </w:r>
      <w:r w:rsidRPr="00BE756F">
        <w:t>您的理解与支持！</w:t>
      </w:r>
      <w:bookmarkStart w:id="0" w:name="_GoBack"/>
      <w:bookmarkEnd w:id="0"/>
    </w:p>
    <w:sectPr w:rsidR="00BE756F" w:rsidRPr="00BE75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B9" w:rsidRDefault="00CA4DB9">
      <w:r>
        <w:separator/>
      </w:r>
    </w:p>
  </w:endnote>
  <w:endnote w:type="continuationSeparator" w:id="0">
    <w:p w:rsidR="00CA4DB9" w:rsidRDefault="00CA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4"/>
      <w:gridCol w:w="2847"/>
      <w:gridCol w:w="2535"/>
    </w:tblGrid>
    <w:tr w:rsidR="00CC2494">
      <w:tc>
        <w:tcPr>
          <w:tcW w:w="1760" w:type="pct"/>
        </w:tcPr>
        <w:p w:rsidR="00CC2494" w:rsidRDefault="00E03BD4">
          <w:pPr>
            <w:pStyle w:val="aa"/>
            <w:ind w:firstLine="360"/>
          </w:pPr>
          <w:r>
            <w:fldChar w:fldCharType="begin"/>
          </w:r>
          <w:r>
            <w:instrText xml:space="preserve"> TIME \@ "yyyy-M-d" </w:instrText>
          </w:r>
          <w:r>
            <w:fldChar w:fldCharType="separate"/>
          </w:r>
          <w:r w:rsidR="00007E11">
            <w:rPr>
              <w:noProof/>
            </w:rPr>
            <w:t>2019-5-15</w:t>
          </w:r>
          <w:r>
            <w:rPr>
              <w:noProof/>
            </w:rPr>
            <w:fldChar w:fldCharType="end"/>
          </w:r>
        </w:p>
      </w:tc>
      <w:tc>
        <w:tcPr>
          <w:tcW w:w="1714" w:type="pct"/>
        </w:tcPr>
        <w:p w:rsidR="00CC2494" w:rsidRDefault="00E03BD4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CC2494" w:rsidRDefault="00E03BD4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7E11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 w:rsidR="001A4701">
            <w:rPr>
              <w:noProof/>
            </w:rPr>
            <w:fldChar w:fldCharType="begin"/>
          </w:r>
          <w:r w:rsidR="001A4701">
            <w:rPr>
              <w:noProof/>
            </w:rPr>
            <w:instrText xml:space="preserve"> NUMPAGES  \* Arabic  \* MERGEFORMAT </w:instrText>
          </w:r>
          <w:r w:rsidR="001A4701">
            <w:rPr>
              <w:noProof/>
            </w:rPr>
            <w:fldChar w:fldCharType="separate"/>
          </w:r>
          <w:r w:rsidR="00007E11">
            <w:rPr>
              <w:noProof/>
            </w:rPr>
            <w:t>2</w:t>
          </w:r>
          <w:r w:rsidR="001A4701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</w:p>
      </w:tc>
    </w:tr>
  </w:tbl>
  <w:p w:rsidR="00CC2494" w:rsidRDefault="00CC24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B9" w:rsidRDefault="00CA4DB9">
      <w:r>
        <w:separator/>
      </w:r>
    </w:p>
  </w:footnote>
  <w:footnote w:type="continuationSeparator" w:id="0">
    <w:p w:rsidR="00CA4DB9" w:rsidRDefault="00CA4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31"/>
      <w:gridCol w:w="5814"/>
      <w:gridCol w:w="1661"/>
    </w:tblGrid>
    <w:tr w:rsidR="00CC2494">
      <w:trPr>
        <w:cantSplit/>
        <w:trHeight w:hRule="exact" w:val="782"/>
      </w:trPr>
      <w:tc>
        <w:tcPr>
          <w:tcW w:w="500" w:type="pct"/>
        </w:tcPr>
        <w:p w:rsidR="00CC2494" w:rsidRDefault="00E03BD4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C2494" w:rsidRDefault="00CC2494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CC2494" w:rsidRPr="0073423B" w:rsidRDefault="00CC2494">
          <w:pPr>
            <w:pStyle w:val="ab"/>
            <w:ind w:firstLine="360"/>
            <w:rPr>
              <w:rFonts w:ascii="Dotum" w:eastAsiaTheme="minorEastAsia" w:hAnsi="Dotum"/>
            </w:rPr>
          </w:pPr>
        </w:p>
      </w:tc>
      <w:tc>
        <w:tcPr>
          <w:tcW w:w="1000" w:type="pct"/>
          <w:vAlign w:val="bottom"/>
        </w:tcPr>
        <w:p w:rsidR="00CC2494" w:rsidRDefault="00E03BD4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CC2494" w:rsidRDefault="00CC2494">
    <w:pPr>
      <w:pStyle w:val="ab"/>
      <w:rPr>
        <w:rFonts w:ascii="DotumChe" w:eastAsia="DotumChe" w:hAnsi="DotumCh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F27"/>
    <w:multiLevelType w:val="hybridMultilevel"/>
    <w:tmpl w:val="017C4AF8"/>
    <w:lvl w:ilvl="0" w:tplc="C0749B52">
      <w:start w:val="1"/>
      <w:numFmt w:val="decimal"/>
      <w:lvlText w:val="%1）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5E01DC3"/>
    <w:multiLevelType w:val="hybridMultilevel"/>
    <w:tmpl w:val="B626844E"/>
    <w:lvl w:ilvl="0" w:tplc="B67E7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FD70CA"/>
    <w:multiLevelType w:val="hybridMultilevel"/>
    <w:tmpl w:val="671067FA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5" w15:restartNumberingAfterBreak="0">
    <w:nsid w:val="13357A3E"/>
    <w:multiLevelType w:val="hybridMultilevel"/>
    <w:tmpl w:val="E4342290"/>
    <w:lvl w:ilvl="0" w:tplc="9F308B2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17FC4921"/>
    <w:multiLevelType w:val="hybridMultilevel"/>
    <w:tmpl w:val="E28CBF02"/>
    <w:lvl w:ilvl="0" w:tplc="C2E41B54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8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10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1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2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A802723"/>
    <w:multiLevelType w:val="hybridMultilevel"/>
    <w:tmpl w:val="5E648C1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5A9E2C78"/>
    <w:multiLevelType w:val="hybridMultilevel"/>
    <w:tmpl w:val="79309492"/>
    <w:lvl w:ilvl="0" w:tplc="0409001B">
      <w:start w:val="1"/>
      <w:numFmt w:val="lowerRoman"/>
      <w:lvlText w:val="%1."/>
      <w:lvlJc w:val="righ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5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6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7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 w:numId="18">
    <w:abstractNumId w:val="12"/>
  </w:num>
  <w:num w:numId="19">
    <w:abstractNumId w:val="12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2"/>
  </w:num>
  <w:num w:numId="25">
    <w:abstractNumId w:val="12"/>
  </w:num>
  <w:num w:numId="26">
    <w:abstractNumId w:val="17"/>
  </w:num>
  <w:num w:numId="27">
    <w:abstractNumId w:val="17"/>
  </w:num>
  <w:num w:numId="28">
    <w:abstractNumId w:val="17"/>
  </w:num>
  <w:num w:numId="29">
    <w:abstractNumId w:val="4"/>
  </w:num>
  <w:num w:numId="30">
    <w:abstractNumId w:val="12"/>
  </w:num>
  <w:num w:numId="31">
    <w:abstractNumId w:val="12"/>
  </w:num>
  <w:num w:numId="32">
    <w:abstractNumId w:val="17"/>
  </w:num>
  <w:num w:numId="33">
    <w:abstractNumId w:val="15"/>
  </w:num>
  <w:num w:numId="34">
    <w:abstractNumId w:val="15"/>
  </w:num>
  <w:num w:numId="35">
    <w:abstractNumId w:val="15"/>
  </w:num>
  <w:num w:numId="36">
    <w:abstractNumId w:val="1"/>
  </w:num>
  <w:num w:numId="37">
    <w:abstractNumId w:val="6"/>
  </w:num>
  <w:num w:numId="38">
    <w:abstractNumId w:val="5"/>
  </w:num>
  <w:num w:numId="39">
    <w:abstractNumId w:val="0"/>
  </w:num>
  <w:num w:numId="40">
    <w:abstractNumId w:val="14"/>
  </w:num>
  <w:num w:numId="41">
    <w:abstractNumId w:val="13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6C"/>
    <w:rsid w:val="0000751A"/>
    <w:rsid w:val="00007E11"/>
    <w:rsid w:val="0003103B"/>
    <w:rsid w:val="00034E25"/>
    <w:rsid w:val="00096165"/>
    <w:rsid w:val="000F0C0C"/>
    <w:rsid w:val="00116097"/>
    <w:rsid w:val="00182669"/>
    <w:rsid w:val="00192A58"/>
    <w:rsid w:val="001A4701"/>
    <w:rsid w:val="001B3303"/>
    <w:rsid w:val="001E2D22"/>
    <w:rsid w:val="001E3DA4"/>
    <w:rsid w:val="002803AD"/>
    <w:rsid w:val="002A34DB"/>
    <w:rsid w:val="002B6024"/>
    <w:rsid w:val="002E2005"/>
    <w:rsid w:val="002F7E53"/>
    <w:rsid w:val="00315088"/>
    <w:rsid w:val="003476B3"/>
    <w:rsid w:val="003531A7"/>
    <w:rsid w:val="003866DC"/>
    <w:rsid w:val="003E1585"/>
    <w:rsid w:val="004C1E66"/>
    <w:rsid w:val="004F5365"/>
    <w:rsid w:val="0050205E"/>
    <w:rsid w:val="00511658"/>
    <w:rsid w:val="0054712E"/>
    <w:rsid w:val="005C3E92"/>
    <w:rsid w:val="0064642B"/>
    <w:rsid w:val="00652D31"/>
    <w:rsid w:val="00655B0A"/>
    <w:rsid w:val="006F29B9"/>
    <w:rsid w:val="0072133F"/>
    <w:rsid w:val="0073423B"/>
    <w:rsid w:val="007B6568"/>
    <w:rsid w:val="007E24FF"/>
    <w:rsid w:val="00875EB6"/>
    <w:rsid w:val="008C388E"/>
    <w:rsid w:val="008E4946"/>
    <w:rsid w:val="008F1751"/>
    <w:rsid w:val="009079AA"/>
    <w:rsid w:val="00913674"/>
    <w:rsid w:val="00940AD1"/>
    <w:rsid w:val="00994BD2"/>
    <w:rsid w:val="009970FE"/>
    <w:rsid w:val="009A78E1"/>
    <w:rsid w:val="009C1F1A"/>
    <w:rsid w:val="009E74DE"/>
    <w:rsid w:val="00A30466"/>
    <w:rsid w:val="00A44D6C"/>
    <w:rsid w:val="00AB28CE"/>
    <w:rsid w:val="00AD7815"/>
    <w:rsid w:val="00AE1630"/>
    <w:rsid w:val="00B369E4"/>
    <w:rsid w:val="00BE756F"/>
    <w:rsid w:val="00C25E84"/>
    <w:rsid w:val="00C63BED"/>
    <w:rsid w:val="00CA4DB9"/>
    <w:rsid w:val="00CC2494"/>
    <w:rsid w:val="00CF2DBA"/>
    <w:rsid w:val="00D2085C"/>
    <w:rsid w:val="00D73062"/>
    <w:rsid w:val="00D9044A"/>
    <w:rsid w:val="00E03BD4"/>
    <w:rsid w:val="00E245A0"/>
    <w:rsid w:val="00E56B37"/>
    <w:rsid w:val="00E76F81"/>
    <w:rsid w:val="00E80306"/>
    <w:rsid w:val="00E8286B"/>
    <w:rsid w:val="00EB27D5"/>
    <w:rsid w:val="00F63642"/>
    <w:rsid w:val="00F953C0"/>
    <w:rsid w:val="00FA69D8"/>
    <w:rsid w:val="00FB7D63"/>
    <w:rsid w:val="00FB7F78"/>
    <w:rsid w:val="00FD05BC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79A0C-D2EE-4FF3-A00B-2845A664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44D6C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tabs>
        <w:tab w:val="num" w:pos="360"/>
      </w:tabs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BE756F"/>
    <w:pPr>
      <w:ind w:firstLineChars="200" w:firstLine="420"/>
    </w:pPr>
  </w:style>
  <w:style w:type="character" w:styleId="af5">
    <w:name w:val="Hyperlink"/>
    <w:basedOn w:val="a2"/>
    <w:uiPriority w:val="99"/>
    <w:unhideWhenUsed/>
    <w:rsid w:val="00BE756F"/>
    <w:rPr>
      <w:color w:val="0000FF"/>
      <w:u w:val="single"/>
    </w:rPr>
  </w:style>
  <w:style w:type="character" w:styleId="af6">
    <w:name w:val="FollowedHyperlink"/>
    <w:basedOn w:val="a2"/>
    <w:semiHidden/>
    <w:unhideWhenUsed/>
    <w:rsid w:val="00D90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41826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5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76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85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65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8766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97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5654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05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6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6327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934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008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8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x2.qq.com/cgi-bin/mmwebwx-bin/webwxcheckurl?requrl=https%3A%2F%2Fpan.baidu.com%2Fs%2F1gnNkTz8hCZUysnKatIRpYQ&amp;skey=%40crypt_a33fcd1e_1b1343e7cd417daf2709783ce11529a8&amp;deviceid=e071577475811454&amp;pass_ticket=undefined&amp;opcode=2&amp;scene=1&amp;username=@06e1b39c8ec0b5919850d684c2068d9843ccfdda08f6a95fb6db77f9a526329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uaweicloud.com/?utm_source=iotjs&amp;utm_medium=offlin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CA82-BDBB-4A7F-A20E-5E2C7D88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169</Words>
  <Characters>968</Characters>
  <Application>Microsoft Office Word</Application>
  <DocSecurity>0</DocSecurity>
  <Lines>8</Lines>
  <Paragraphs>2</Paragraphs>
  <ScaleCrop>false</ScaleCrop>
  <Company>Huawei Technologies Co.,Ltd.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Liuxiaoyun (Enya)</dc:creator>
  <cp:keywords/>
  <dc:description/>
  <cp:lastModifiedBy>Zhengtingjuan (Jackie)</cp:lastModifiedBy>
  <cp:revision>7</cp:revision>
  <dcterms:created xsi:type="dcterms:W3CDTF">2019-05-15T02:44:00Z</dcterms:created>
  <dcterms:modified xsi:type="dcterms:W3CDTF">2019-05-15T07:20:00Z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(3)13djlyD3tCYP8rjPmy/6nqzluiykyHZQrPcTkqTtPOkBtyeWu13R5u1iWwFROgkZPeh8YFiU
6lzGrFBOb4oesxBfXwA5vXsA0Vvuz8YamCLwew47b34fCaWEBr8WTYQCAe9oG/Q0L0p7+5Fa
YcE/gqrsYdYHVGx+U9rrk/OSRMKkSll72eOlfEV8DQHINjiHuZIgLbJK15DC8yR2Gs50biUJ
ZZGGBaLbhk2g8zKW10</vt:lpwstr>
  </property>
  <property fmtid="{D5CDD505-2E9C-101B-9397-08002B2CF9AE}" pid="3" name="_2015_ms_pID_7253431">
    <vt:lpwstr>s1QuK39RmSXYKqB2tpeDlT80amRO26gmhxD/D3vHrz8HXTVvytD1fB
Vj8ydXreppWpcxfT5GJw0bH2IYSU8WzUxvhA9FbE9QHa83z4zGbAo8aKsAXSo3SyoaB8LvxK
/LrhRz5WtTRKTi8hcAxaKVdkf0rqcrxg6Cn/NeYtqL253z+7P72X2F6cmJtU+FM2vG4wbQLW
UPESBi47QD5cz7VKOqM9VwH/2smS0U5l46QQ</vt:lpwstr>
  </property>
  <property fmtid="{D5CDD505-2E9C-101B-9397-08002B2CF9AE}" pid="4" name="_2015_ms_pID_7253432">
    <vt:lpwstr>DQ==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1557904665</vt:lpwstr>
  </property>
</Properties>
</file>