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9C" w:rsidRDefault="001446A4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rFonts w:ascii="微软雅黑" w:eastAsia="微软雅黑" w:hAnsi="微软雅黑" w:cs="微软雅黑"/>
          <w:b/>
          <w:color w:val="333333"/>
          <w:sz w:val="26"/>
          <w:szCs w:val="26"/>
        </w:rPr>
        <w:t>2019年全国大学生物联网设计竞赛（华为杯）</w:t>
      </w:r>
      <w:r w:rsidR="00680B44">
        <w:rPr>
          <w:rFonts w:ascii="微软雅黑" w:eastAsia="微软雅黑" w:hAnsi="微软雅黑" w:cs="微软雅黑" w:hint="eastAsia"/>
          <w:b/>
          <w:color w:val="333333"/>
          <w:sz w:val="26"/>
          <w:szCs w:val="26"/>
        </w:rPr>
        <w:t>西北</w:t>
      </w:r>
      <w:r>
        <w:rPr>
          <w:rFonts w:ascii="微软雅黑" w:eastAsia="微软雅黑" w:hAnsi="微软雅黑" w:cs="微软雅黑"/>
          <w:b/>
          <w:color w:val="333333"/>
          <w:sz w:val="26"/>
          <w:szCs w:val="26"/>
        </w:rPr>
        <w:t>赛区决赛队伍名单</w:t>
      </w:r>
    </w:p>
    <w:p w:rsidR="00280B9C" w:rsidRDefault="001446A4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尊敬的各位老师、同学：</w:t>
      </w:r>
    </w:p>
    <w:p w:rsidR="00280B9C" w:rsidRDefault="001446A4">
      <w:pPr>
        <w:pStyle w:val="a3"/>
        <w:spacing w:before="0" w:beforeAutospacing="0" w:after="0" w:afterAutospacing="0"/>
        <w:ind w:firstLine="42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经过紧张</w:t>
      </w:r>
      <w:r w:rsidR="00496490">
        <w:rPr>
          <w:rFonts w:hint="eastAsia"/>
          <w:color w:val="333333"/>
          <w:sz w:val="28"/>
          <w:szCs w:val="28"/>
        </w:rPr>
        <w:t>地</w:t>
      </w:r>
      <w:r>
        <w:rPr>
          <w:rFonts w:hint="eastAsia"/>
          <w:color w:val="333333"/>
          <w:sz w:val="28"/>
          <w:szCs w:val="28"/>
        </w:rPr>
        <w:t>评审工作，经大赛组委会审定，现将</w:t>
      </w:r>
      <w:r w:rsidR="00680B44">
        <w:rPr>
          <w:rFonts w:hint="eastAsia"/>
          <w:color w:val="333333"/>
          <w:sz w:val="28"/>
          <w:szCs w:val="28"/>
        </w:rPr>
        <w:t>西北</w:t>
      </w:r>
      <w:r>
        <w:rPr>
          <w:rFonts w:hint="eastAsia"/>
          <w:color w:val="333333"/>
          <w:sz w:val="28"/>
          <w:szCs w:val="28"/>
        </w:rPr>
        <w:t>赛区参加分区决赛的队伍名单公布如下：</w:t>
      </w:r>
    </w:p>
    <w:p w:rsidR="001446A4" w:rsidRDefault="001446A4">
      <w:pPr>
        <w:pStyle w:val="a3"/>
        <w:spacing w:before="0" w:beforeAutospacing="0" w:after="0" w:afterAutospacing="0"/>
        <w:ind w:firstLine="420"/>
        <w:rPr>
          <w:rFonts w:ascii="微软雅黑" w:eastAsia="微软雅黑" w:hAnsi="微软雅黑"/>
          <w:color w:val="333333"/>
          <w:sz w:val="18"/>
          <w:szCs w:val="18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842"/>
        <w:gridCol w:w="2552"/>
        <w:gridCol w:w="4378"/>
      </w:tblGrid>
      <w:tr w:rsidR="001446A4" w:rsidRPr="001446A4" w:rsidTr="009B6CAD">
        <w:trPr>
          <w:trHeight w:val="443"/>
          <w:tblHeader/>
          <w:jc w:val="center"/>
        </w:trPr>
        <w:tc>
          <w:tcPr>
            <w:tcW w:w="100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团队编号</w:t>
            </w:r>
          </w:p>
        </w:tc>
        <w:tc>
          <w:tcPr>
            <w:tcW w:w="184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437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4279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长安大学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AI 科技小分队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基于深度学习的智慧停车场系统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4094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陕西理工大学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大大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大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西瓜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</w:t>
            </w: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LoRa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的室内环境无线网络系统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4547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兰州交通大学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探索者1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便携式激光投影键盘设计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3822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郑州航空工业管理学院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郑航之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光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“全能小智”低功耗智慧管家系统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3435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师徒四人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YOULEAD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3260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欧卡智能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基于无人船的水环境综合治理系统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3555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安家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智联科技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团队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iHealth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-智能手套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4524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信息工程大学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XD～ST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基于Niagara 4的ROS医疗服务机器人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3214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逐梦团队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基于流体涡旋向心吸力的池塘水域清洁及增氧循环机器人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4323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水上监控报警救援机器人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水上监控报警救援机器人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3623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西安文理学院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XAU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基于脑机融合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感知的智能生活系统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2860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Outstanding Winner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自动水面垃圾清理机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3606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地表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翱翔队</w:t>
            </w:r>
            <w:proofErr w:type="gram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基于“互联网+”的路基自动监测和预警系统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2586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Bester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E-lifejacket——智能救生衣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3655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欧气满满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锦鲤队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基于AR的可视化智能家居系统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3864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Npu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-Soul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基于多传感器的智能服务机器人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2968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兰州交通大学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Spyder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智能教室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2754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倚天屠龙队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基于SLAM自动构图导航及远程监控技术的无人车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2614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H4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基于“无线充电原理”的新能源汽车续航（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搭载新型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电池）系统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4253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中国人民武装警察部队工程大学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LLL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基于光感的智能门禁系统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3448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 xml:space="preserve">Big </w:t>
            </w: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Babol</w:t>
            </w:r>
            <w:proofErr w:type="spell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“用心感受你的温度” 基于</w:t>
            </w: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onenet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平台智能温控器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2602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GOAT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“翼”家帮——家庭式物流无人机平台设计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4523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中国人民解放军战略支援部队信息工程大学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TX007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“妖怪！哪里跑”——多无人机目标定位系统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3134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郑州轻工业大学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实力架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智能“窝”室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3720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长安大学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长大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超越队</w:t>
            </w:r>
            <w:proofErr w:type="gram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基于深度学习的车辆弯道预警系统的设计与实现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3986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河南理工大学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逐梦队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基于ASR &amp; IMU的无人机控制系统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4123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凌轲队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基于STM32的清扫楼梯机器人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3692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兰州理工大学技术工程学院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梦智队</w:t>
            </w:r>
            <w:proofErr w:type="gram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多模式机器人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3603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西安欧亚学院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蛟龙队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智能水塔控制系统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4548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兰州交通大学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对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队2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基于FPGA的手语翻译器设计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3647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POWER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电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立方-蓝牙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电功率计量及控制系统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3195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RTC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智能车间粉尘防爆系统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lastRenderedPageBreak/>
              <w:t>3902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兰州理工大学技术工程学院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合金弹头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基于物联网技术实现智能汽车装配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4340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兰州工业学院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扬帆启航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“生命锁”——集装箱防脱落监测及传输系统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4151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河南理工大学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智创队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基于机器视觉的餐厅机器人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2792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“植入我心”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基于Ocean Connect IoT云平台的植物生长检测系统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2579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E_Orange</w:t>
            </w:r>
            <w:proofErr w:type="spell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E-Orange智能环卫工装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3076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ToF</w:t>
            </w:r>
            <w:proofErr w:type="spellEnd"/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创客</w:t>
            </w:r>
            <w:proofErr w:type="gram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</w:t>
            </w: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ToF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传感器的动作识别系统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4030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西安邮电大学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帆队</w:t>
            </w:r>
            <w:proofErr w:type="gram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高压电力设备绝缘监测与大数据管理系统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2652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LittleWonder</w:t>
            </w:r>
            <w:proofErr w:type="spell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基于MESH组网的多功能高效清理系统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3667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伞先生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小队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“伞先生”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绿植小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精灵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4245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兰州交通大学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fighter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基于硬件感知设备的虚拟铁路信号设备交互学习系统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3365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郑州轻工业大学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钢铁侠联盟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多功能智能餐桌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2837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南阳理工学院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星耀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果“保”特工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3657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兰州理工大学技术工程学院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数字战队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心灵智能窗户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2845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陕西理工大学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Iot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 xml:space="preserve"> conqueror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基于云平台和GPS的林区火灾监测预警及定位系统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2733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战略支援部队信息工程大学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四等分的开发板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基于华为云</w:t>
            </w: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loT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的智慧园区“环境管家”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2593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Player one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RiverGuard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——智能化河道水污远程实时监测系统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3259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西安欧亚学院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Driver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</w:t>
            </w: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OneNET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的智能家居系统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3845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中国人民解放军战略支援部队信息工程大学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天码行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空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IDBack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遗失证件一体化智能追踪平台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3522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星月队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基于NB-IOT的路灯管理系统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3587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西安欧亚学院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Y动力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基于STM32的矿井照明系统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3715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智能机器人实验室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基于人脸识别与手势互动的自适应个性化桌椅系统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4157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陕西理工大学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</w:t>
            </w: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LoRa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的无线矿井检测领域研究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</w:t>
            </w: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LoRa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的无线矿井检测领域研究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3284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冰心Mario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"管道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一探通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"智能清洁机器人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3547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灾害终结者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边坡地质灾害远程监测系统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3963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陕西理工大学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"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哆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啦A梦"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基于移动互联的快递自助收取系统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4140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兰州工业学院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晨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基于ZigBee的无线水库监测系统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2901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陕西理工大学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龙跃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无人机巡航智能火灾报警装置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kern w:val="0"/>
                <w:szCs w:val="21"/>
              </w:rPr>
              <w:t>2961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kern w:val="0"/>
                <w:szCs w:val="21"/>
              </w:rPr>
              <w:t>陕西理工大学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kern w:val="0"/>
                <w:szCs w:val="21"/>
              </w:rPr>
              <w:t>强电组合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kern w:val="0"/>
                <w:szCs w:val="21"/>
              </w:rPr>
              <w:t>基于云平台的箱式变电站远程监控系统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3898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长安大学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我们真的只会C++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基于多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源信息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融合的无人车Platoon协同控制系统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4249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兰州交通大学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基于虚拟现实的移动可视化应急指挥平台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虚拟移动应急指挥大厅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3617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兰州理工大学技术工程学院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风清队</w:t>
            </w:r>
            <w:proofErr w:type="gram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基于GSM的远程贴心小温棚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3885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郑州航空工业管理学院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Geek Team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阿里云智能巡检小车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4311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长安大学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智能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物联小组</w:t>
            </w:r>
            <w:proofErr w:type="gram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智能物联网云网关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3032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郑州升达经贸管理学院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升达开拓者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基于物联网技术的校园垃圾回收系统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4036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西安交通大学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守护未来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宝贝回家—动静态结合的多阶段搜寻系统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3734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西北师范大学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西北之光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集摔倒和定位功能于一体的老人监护平台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3205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探空火箭队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于物联网的多用途小型探空火箭信息平台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lastRenderedPageBreak/>
              <w:t>2830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兰州交通大学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电波之光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基于华为云及</w:t>
            </w: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HackRF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的手持式无线电频谱仪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4014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兰州工业学院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云创-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城市“守望者”——会统计的垃圾桶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3976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西安科技大学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TI_IT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智能安全检测预警系统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2861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兰州交通大学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破冰小队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多功能线缆破冰车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3802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FORE RUNNERS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智能垃圾桶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3586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智册优品</w:t>
            </w:r>
            <w:proofErr w:type="gram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智册优品</w:t>
            </w:r>
            <w:proofErr w:type="gramEnd"/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陕西理工大学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Swag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基于移动互联的用药提醒系统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3315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西北民族大学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花园宝宝队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基于云平台的智能大棚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3631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西安交通大学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吃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瓜群众</w:t>
            </w:r>
            <w:proofErr w:type="gram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水果口感分析与购买推荐系统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2623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46A4" w:rsidRPr="001446A4" w:rsidRDefault="001446A4" w:rsidP="00534630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安康学院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446A4" w:rsidRPr="001446A4" w:rsidRDefault="001446A4" w:rsidP="00534630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小蚂蚁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:rsidR="001446A4" w:rsidRPr="001446A4" w:rsidRDefault="001446A4" w:rsidP="00534630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山体滑坡的监测与预警系统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2713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战略支援部队信息工程大学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四小咕咕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电梯精灵-智能电梯广告机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3493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筑梦车行FIVE组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乐享行程---远程车体温控一体化服务系统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3416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兰州交通大学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队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校园智慧卫生间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2682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勇闯山峰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基于云端联动的智能登山保障管理系统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2983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长安大学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基于SLAM技术的智能盲人导航手杖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智能导盲手杖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2751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信息工程大学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面向对象编程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5G背景下基于机器视觉的智能停车场系统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4310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河南理工大学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有点甜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基于云平台的水上救援航行器的设计与实现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2920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光合管家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频率-光质-光强协同的设施光环境智能调控系统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4139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火焰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虾</w:t>
            </w:r>
            <w:proofErr w:type="gram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回收团队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基于集成云端管理的智能回收机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3540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西安工业大学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仙宫四宝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基于双目视觉的倒车辅助系统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2931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兰州交通大学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什么都队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智慧农业管家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2948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兰州交通大学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UPower</w:t>
            </w:r>
            <w:proofErr w:type="spell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基于Niagara的智能病房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4386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中国石油大学（北京）克拉玛依校区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FDreams</w:t>
            </w:r>
            <w:proofErr w:type="spell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基于探针的商场消费行为数据采集与分析系统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2951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46A4" w:rsidRPr="001446A4" w:rsidRDefault="001446A4" w:rsidP="00534630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安康学院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446A4" w:rsidRPr="001446A4" w:rsidRDefault="001446A4" w:rsidP="00534630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移动在线水质监测系统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:rsidR="001446A4" w:rsidRPr="001446A4" w:rsidRDefault="001446A4" w:rsidP="00534630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便携式移动在线水质监测系统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3363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郑州航空工业管理学院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智行团队</w:t>
            </w:r>
            <w:proofErr w:type="gram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形影相随—智能跟随双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驱系统</w:t>
            </w:r>
            <w:proofErr w:type="gramEnd"/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4061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陕西理工大学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智能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冷鲜车</w:t>
            </w:r>
            <w:proofErr w:type="gram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智能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冷鲜车</w:t>
            </w:r>
            <w:proofErr w:type="gramEnd"/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3806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暂时未定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基于百度</w:t>
            </w:r>
            <w:proofErr w:type="spell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EasyDL</w:t>
            </w:r>
            <w:proofErr w:type="spellEnd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的智能玩具收纳架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4026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河南理工大学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思哲队</w:t>
            </w:r>
            <w:proofErr w:type="gramEnd"/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基于GPS的一体化智能垃圾回收机器人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2883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46A4" w:rsidRPr="001446A4" w:rsidRDefault="001446A4" w:rsidP="00534630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陇东学院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446A4" w:rsidRPr="001446A4" w:rsidRDefault="001446A4" w:rsidP="00534630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火锅底料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:rsidR="001446A4" w:rsidRPr="001446A4" w:rsidRDefault="001446A4" w:rsidP="00534630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基于NB-IOT的智能垃圾桶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4280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西北工业大学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Ultra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基于NB-IoT 的智能化城市照明综合管理系统及智能终端研发</w:t>
            </w:r>
          </w:p>
        </w:tc>
      </w:tr>
      <w:tr w:rsidR="001446A4" w:rsidRPr="001446A4" w:rsidTr="009B6CAD">
        <w:trPr>
          <w:trHeight w:val="300"/>
          <w:jc w:val="center"/>
        </w:trPr>
        <w:tc>
          <w:tcPr>
            <w:tcW w:w="1006" w:type="dxa"/>
            <w:shd w:val="clear" w:color="auto" w:fill="auto"/>
            <w:vAlign w:val="center"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4434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西京学院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水火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土木金</w:t>
            </w:r>
            <w:proofErr w:type="gramEnd"/>
          </w:p>
        </w:tc>
        <w:tc>
          <w:tcPr>
            <w:tcW w:w="4378" w:type="dxa"/>
            <w:shd w:val="clear" w:color="auto" w:fill="auto"/>
            <w:noWrap/>
            <w:vAlign w:val="center"/>
          </w:tcPr>
          <w:p w:rsidR="001446A4" w:rsidRPr="001446A4" w:rsidRDefault="001446A4" w:rsidP="00534630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1"/>
              </w:rPr>
            </w:pPr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基于RFID的</w:t>
            </w:r>
            <w:proofErr w:type="gramStart"/>
            <w:r w:rsidRPr="001446A4">
              <w:rPr>
                <w:rFonts w:asciiTheme="minorEastAsia" w:hAnsiTheme="minorEastAsia" w:cs="Arial Unicode MS" w:hint="eastAsia"/>
                <w:color w:val="000000"/>
                <w:kern w:val="0"/>
                <w:szCs w:val="21"/>
              </w:rPr>
              <w:t>智能防落装置</w:t>
            </w:r>
            <w:proofErr w:type="gramEnd"/>
          </w:p>
        </w:tc>
      </w:tr>
    </w:tbl>
    <w:p w:rsidR="00280B9C" w:rsidRPr="001446A4" w:rsidRDefault="00280B9C">
      <w:pPr>
        <w:rPr>
          <w:rFonts w:ascii="Times New Roman" w:hAnsi="Times New Roman"/>
        </w:rPr>
      </w:pPr>
    </w:p>
    <w:p w:rsidR="00280B9C" w:rsidRDefault="00280B9C">
      <w:pPr>
        <w:pStyle w:val="a3"/>
        <w:spacing w:before="0" w:beforeAutospacing="0" w:after="0" w:afterAutospacing="0"/>
        <w:rPr>
          <w:color w:val="333333"/>
        </w:rPr>
      </w:pPr>
    </w:p>
    <w:p w:rsidR="00280B9C" w:rsidRDefault="001446A4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hint="eastAsia"/>
          <w:b/>
          <w:bCs/>
          <w:color w:val="333333"/>
          <w:sz w:val="28"/>
          <w:szCs w:val="28"/>
        </w:rPr>
        <w:t>注意事项：</w:t>
      </w:r>
    </w:p>
    <w:p w:rsidR="00280B9C" w:rsidRDefault="00352BF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 w:hint="eastAsia"/>
          <w:color w:val="333333"/>
          <w:sz w:val="28"/>
          <w:szCs w:val="28"/>
        </w:rPr>
        <w:t>西北</w:t>
      </w:r>
      <w:r w:rsidR="001446A4">
        <w:rPr>
          <w:rFonts w:ascii="Times New Roman" w:hAnsi="Times New Roman" w:hint="eastAsia"/>
          <w:color w:val="333333"/>
          <w:sz w:val="28"/>
          <w:szCs w:val="28"/>
        </w:rPr>
        <w:t>分赛区决赛将于</w:t>
      </w:r>
      <w:r w:rsidR="001446A4">
        <w:rPr>
          <w:rFonts w:ascii="Times New Roman" w:hAnsi="Times New Roman" w:hint="eastAsia"/>
          <w:color w:val="333333"/>
          <w:sz w:val="28"/>
          <w:szCs w:val="28"/>
        </w:rPr>
        <w:t>2019</w:t>
      </w:r>
      <w:r w:rsidR="001446A4">
        <w:rPr>
          <w:rFonts w:ascii="Times New Roman" w:hAnsi="Times New Roman" w:hint="eastAsia"/>
          <w:color w:val="333333"/>
          <w:sz w:val="28"/>
          <w:szCs w:val="28"/>
        </w:rPr>
        <w:t>年</w:t>
      </w:r>
      <w:r>
        <w:rPr>
          <w:rFonts w:ascii="Times New Roman" w:hAnsi="Times New Roman" w:hint="eastAsia"/>
          <w:color w:val="333333"/>
          <w:sz w:val="28"/>
          <w:szCs w:val="28"/>
        </w:rPr>
        <w:t>8</w:t>
      </w:r>
      <w:r w:rsidR="001446A4">
        <w:rPr>
          <w:rFonts w:ascii="Times New Roman" w:hAnsi="Times New Roman" w:hint="eastAsia"/>
          <w:color w:val="333333"/>
          <w:sz w:val="28"/>
          <w:szCs w:val="28"/>
        </w:rPr>
        <w:t>月</w:t>
      </w:r>
      <w:r>
        <w:rPr>
          <w:rFonts w:ascii="Times New Roman" w:hAnsi="Times New Roman" w:hint="eastAsia"/>
          <w:color w:val="333333"/>
          <w:sz w:val="28"/>
          <w:szCs w:val="28"/>
        </w:rPr>
        <w:t>4</w:t>
      </w:r>
      <w:r w:rsidR="001446A4">
        <w:rPr>
          <w:rFonts w:ascii="Times New Roman" w:hAnsi="Times New Roman" w:hint="eastAsia"/>
          <w:color w:val="333333"/>
          <w:sz w:val="28"/>
          <w:szCs w:val="28"/>
        </w:rPr>
        <w:t>日至</w:t>
      </w:r>
      <w:r w:rsidR="001446A4">
        <w:rPr>
          <w:rFonts w:ascii="Times New Roman" w:hAnsi="Times New Roman" w:hint="eastAsia"/>
          <w:color w:val="333333"/>
          <w:sz w:val="28"/>
          <w:szCs w:val="28"/>
        </w:rPr>
        <w:t>8</w:t>
      </w:r>
      <w:r w:rsidR="001446A4">
        <w:rPr>
          <w:rFonts w:ascii="Times New Roman" w:hAnsi="Times New Roman" w:hint="eastAsia"/>
          <w:color w:val="333333"/>
          <w:sz w:val="28"/>
          <w:szCs w:val="28"/>
        </w:rPr>
        <w:t>月</w:t>
      </w:r>
      <w:r>
        <w:rPr>
          <w:rFonts w:ascii="Times New Roman" w:hAnsi="Times New Roman" w:hint="eastAsia"/>
          <w:color w:val="333333"/>
          <w:sz w:val="28"/>
          <w:szCs w:val="28"/>
        </w:rPr>
        <w:t>5</w:t>
      </w:r>
      <w:r w:rsidR="001446A4">
        <w:rPr>
          <w:rFonts w:ascii="Times New Roman" w:hAnsi="Times New Roman" w:hint="eastAsia"/>
          <w:color w:val="333333"/>
          <w:sz w:val="28"/>
          <w:szCs w:val="28"/>
        </w:rPr>
        <w:t>日在</w:t>
      </w:r>
      <w:r>
        <w:rPr>
          <w:rFonts w:ascii="Times New Roman" w:hAnsi="Times New Roman" w:hint="eastAsia"/>
          <w:color w:val="333333"/>
          <w:sz w:val="28"/>
          <w:szCs w:val="28"/>
        </w:rPr>
        <w:t>长安</w:t>
      </w:r>
      <w:r w:rsidR="001446A4">
        <w:rPr>
          <w:rFonts w:ascii="Times New Roman" w:hAnsi="Times New Roman" w:hint="eastAsia"/>
          <w:color w:val="333333"/>
          <w:sz w:val="28"/>
          <w:szCs w:val="28"/>
        </w:rPr>
        <w:t>大学信息工程学院举行，其中</w:t>
      </w:r>
      <w:r>
        <w:rPr>
          <w:rFonts w:ascii="Times New Roman" w:hAnsi="Times New Roman" w:hint="eastAsia"/>
          <w:color w:val="333333"/>
          <w:sz w:val="28"/>
          <w:szCs w:val="28"/>
        </w:rPr>
        <w:t>8</w:t>
      </w:r>
      <w:r w:rsidR="001446A4">
        <w:rPr>
          <w:rFonts w:ascii="Times New Roman" w:hAnsi="Times New Roman" w:hint="eastAsia"/>
          <w:color w:val="333333"/>
          <w:sz w:val="28"/>
          <w:szCs w:val="28"/>
        </w:rPr>
        <w:t>月</w:t>
      </w:r>
      <w:r>
        <w:rPr>
          <w:rFonts w:ascii="Times New Roman" w:hAnsi="Times New Roman" w:hint="eastAsia"/>
          <w:color w:val="333333"/>
          <w:sz w:val="28"/>
          <w:szCs w:val="28"/>
        </w:rPr>
        <w:t>4</w:t>
      </w:r>
      <w:r w:rsidR="001446A4">
        <w:rPr>
          <w:rFonts w:ascii="Times New Roman" w:hAnsi="Times New Roman" w:hint="eastAsia"/>
          <w:color w:val="333333"/>
          <w:sz w:val="28"/>
          <w:szCs w:val="28"/>
        </w:rPr>
        <w:t>日为报到日。</w:t>
      </w:r>
    </w:p>
    <w:p w:rsidR="00280B9C" w:rsidRDefault="001446A4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 w:hint="eastAsia"/>
          <w:color w:val="333333"/>
          <w:sz w:val="28"/>
          <w:szCs w:val="28"/>
        </w:rPr>
        <w:t>请以上入围参赛队伍认真填写附件中的回执，并于</w:t>
      </w:r>
      <w:r>
        <w:rPr>
          <w:rFonts w:ascii="Times New Roman" w:hAnsi="Times New Roman" w:hint="eastAsia"/>
          <w:color w:val="333333"/>
          <w:sz w:val="28"/>
          <w:szCs w:val="28"/>
        </w:rPr>
        <w:t>2019</w:t>
      </w:r>
      <w:r>
        <w:rPr>
          <w:rFonts w:ascii="Times New Roman" w:hAnsi="Times New Roman" w:hint="eastAsia"/>
          <w:color w:val="333333"/>
          <w:sz w:val="28"/>
          <w:szCs w:val="28"/>
        </w:rPr>
        <w:t>年</w:t>
      </w:r>
      <w:r>
        <w:rPr>
          <w:rFonts w:ascii="Times New Roman" w:hAnsi="Times New Roman" w:hint="eastAsia"/>
          <w:color w:val="333333"/>
          <w:sz w:val="28"/>
          <w:szCs w:val="28"/>
        </w:rPr>
        <w:t>7</w:t>
      </w:r>
      <w:r>
        <w:rPr>
          <w:rFonts w:ascii="Times New Roman" w:hAnsi="Times New Roman" w:hint="eastAsia"/>
          <w:color w:val="333333"/>
          <w:sz w:val="28"/>
          <w:szCs w:val="28"/>
        </w:rPr>
        <w:t>月</w:t>
      </w:r>
      <w:r w:rsidR="00352BF9">
        <w:rPr>
          <w:rFonts w:ascii="Times New Roman" w:hAnsi="Times New Roman" w:hint="eastAsia"/>
          <w:color w:val="333333"/>
          <w:sz w:val="28"/>
          <w:szCs w:val="28"/>
        </w:rPr>
        <w:t>31</w:t>
      </w:r>
      <w:r>
        <w:rPr>
          <w:rFonts w:ascii="Times New Roman" w:hAnsi="Times New Roman" w:hint="eastAsia"/>
          <w:color w:val="333333"/>
          <w:sz w:val="28"/>
          <w:szCs w:val="28"/>
        </w:rPr>
        <w:t>日前发邮件至：</w:t>
      </w:r>
      <w:r w:rsidR="009B6CAD" w:rsidRPr="009B6CAD">
        <w:rPr>
          <w:rFonts w:ascii="Times New Roman" w:hAnsi="Times New Roman" w:hint="eastAsia"/>
          <w:color w:val="333333"/>
          <w:sz w:val="28"/>
          <w:szCs w:val="28"/>
        </w:rPr>
        <w:t>zhenai@chd.edu.cn</w:t>
      </w:r>
      <w:r w:rsidR="009B6CAD">
        <w:rPr>
          <w:rFonts w:ascii="Times New Roman" w:hAnsi="Times New Roman" w:hint="eastAsia"/>
          <w:color w:val="333333"/>
          <w:sz w:val="28"/>
          <w:szCs w:val="28"/>
        </w:rPr>
        <w:t>。</w:t>
      </w:r>
    </w:p>
    <w:p w:rsidR="00280B9C" w:rsidRDefault="001446A4">
      <w:pPr>
        <w:pStyle w:val="a3"/>
        <w:spacing w:before="0" w:beforeAutospacing="0" w:after="0" w:afterAutospacing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 w:hint="eastAsia"/>
          <w:color w:val="333333"/>
          <w:sz w:val="28"/>
          <w:szCs w:val="28"/>
        </w:rPr>
        <w:lastRenderedPageBreak/>
        <w:t>邮件主题格式：回执</w:t>
      </w:r>
      <w:r>
        <w:rPr>
          <w:rFonts w:ascii="Times New Roman" w:hAnsi="Times New Roman" w:hint="eastAsia"/>
          <w:color w:val="333333"/>
          <w:sz w:val="28"/>
          <w:szCs w:val="28"/>
        </w:rPr>
        <w:t>-</w:t>
      </w:r>
      <w:r>
        <w:rPr>
          <w:rFonts w:ascii="Times New Roman" w:hAnsi="Times New Roman" w:hint="eastAsia"/>
          <w:color w:val="333333"/>
          <w:sz w:val="28"/>
          <w:szCs w:val="28"/>
        </w:rPr>
        <w:t>学校名称</w:t>
      </w:r>
      <w:r>
        <w:rPr>
          <w:rFonts w:ascii="Times New Roman" w:hAnsi="Times New Roman" w:hint="eastAsia"/>
          <w:color w:val="333333"/>
          <w:sz w:val="28"/>
          <w:szCs w:val="28"/>
        </w:rPr>
        <w:t>-</w:t>
      </w:r>
      <w:r>
        <w:rPr>
          <w:rFonts w:ascii="Times New Roman" w:hAnsi="Times New Roman" w:hint="eastAsia"/>
          <w:color w:val="333333"/>
          <w:sz w:val="28"/>
          <w:szCs w:val="28"/>
        </w:rPr>
        <w:t>团队编号</w:t>
      </w:r>
      <w:r>
        <w:rPr>
          <w:rFonts w:ascii="Times New Roman" w:hAnsi="Times New Roman" w:hint="eastAsia"/>
          <w:color w:val="333333"/>
          <w:sz w:val="28"/>
          <w:szCs w:val="28"/>
        </w:rPr>
        <w:t>-</w:t>
      </w:r>
      <w:r>
        <w:rPr>
          <w:rFonts w:ascii="Times New Roman" w:hAnsi="Times New Roman" w:hint="eastAsia"/>
          <w:color w:val="333333"/>
          <w:sz w:val="28"/>
          <w:szCs w:val="28"/>
        </w:rPr>
        <w:t>团队名称。邮件成功发送后，会有自动回复，如果</w:t>
      </w:r>
      <w:r>
        <w:rPr>
          <w:rFonts w:ascii="Times New Roman" w:hAnsi="Times New Roman" w:hint="eastAsia"/>
          <w:color w:val="333333"/>
          <w:sz w:val="28"/>
          <w:szCs w:val="28"/>
        </w:rPr>
        <w:t>1</w:t>
      </w:r>
      <w:r>
        <w:rPr>
          <w:rFonts w:ascii="Times New Roman" w:hAnsi="Times New Roman" w:hint="eastAsia"/>
          <w:color w:val="333333"/>
          <w:sz w:val="28"/>
          <w:szCs w:val="28"/>
        </w:rPr>
        <w:t>小时内没有收到回复，请重新发送邮件。逾期未收到回执将作弃权处理。</w:t>
      </w:r>
    </w:p>
    <w:p w:rsidR="00280B9C" w:rsidRDefault="001446A4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 w:hint="eastAsia"/>
          <w:color w:val="333333"/>
          <w:sz w:val="28"/>
          <w:szCs w:val="28"/>
        </w:rPr>
        <w:t>关于</w:t>
      </w:r>
      <w:r w:rsidR="009B6CAD">
        <w:rPr>
          <w:rFonts w:ascii="Times New Roman" w:hAnsi="Times New Roman" w:hint="eastAsia"/>
          <w:color w:val="333333"/>
          <w:sz w:val="28"/>
          <w:szCs w:val="28"/>
        </w:rPr>
        <w:t>西北</w:t>
      </w:r>
      <w:r>
        <w:rPr>
          <w:rFonts w:ascii="Times New Roman" w:hAnsi="Times New Roman" w:hint="eastAsia"/>
          <w:color w:val="333333"/>
          <w:sz w:val="28"/>
          <w:szCs w:val="28"/>
        </w:rPr>
        <w:t>分赛区决赛任何问题可联系组委会</w:t>
      </w:r>
    </w:p>
    <w:p w:rsidR="00280B9C" w:rsidRDefault="001446A4">
      <w:pPr>
        <w:pStyle w:val="a3"/>
        <w:spacing w:before="0" w:beforeAutospacing="0" w:after="0" w:afterAutospacing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 w:hint="eastAsia"/>
          <w:color w:val="333333"/>
          <w:sz w:val="28"/>
          <w:szCs w:val="28"/>
        </w:rPr>
        <w:t xml:space="preserve">  </w:t>
      </w:r>
      <w:r>
        <w:rPr>
          <w:rFonts w:ascii="Times New Roman" w:hAnsi="Times New Roman" w:hint="eastAsia"/>
          <w:color w:val="333333"/>
          <w:sz w:val="28"/>
          <w:szCs w:val="28"/>
        </w:rPr>
        <w:t>联系人：</w:t>
      </w:r>
      <w:r w:rsidR="00352BF9">
        <w:rPr>
          <w:rFonts w:ascii="Times New Roman" w:hAnsi="Times New Roman" w:cstheme="minorHAnsi" w:hint="eastAsia"/>
          <w:sz w:val="28"/>
          <w:szCs w:val="28"/>
        </w:rPr>
        <w:t>王超</w:t>
      </w:r>
      <w:r>
        <w:rPr>
          <w:rFonts w:ascii="Times New Roman" w:hAnsi="Times New Roman" w:hint="eastAsia"/>
          <w:color w:val="333333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333333"/>
          <w:sz w:val="28"/>
          <w:szCs w:val="28"/>
        </w:rPr>
        <w:t>（</w:t>
      </w:r>
      <w:r w:rsidR="00352BF9">
        <w:rPr>
          <w:rFonts w:ascii="Times New Roman" w:hAnsi="Times New Roman" w:cstheme="minorHAnsi" w:hint="eastAsia"/>
          <w:sz w:val="28"/>
          <w:szCs w:val="28"/>
        </w:rPr>
        <w:t>13991375591</w:t>
      </w:r>
      <w:r>
        <w:rPr>
          <w:rFonts w:ascii="Times New Roman" w:hAnsi="Times New Roman" w:hint="eastAsia"/>
          <w:color w:val="333333"/>
          <w:sz w:val="28"/>
          <w:szCs w:val="28"/>
        </w:rPr>
        <w:t>）</w:t>
      </w:r>
    </w:p>
    <w:p w:rsidR="00280B9C" w:rsidRDefault="001446A4">
      <w:pPr>
        <w:pStyle w:val="a3"/>
        <w:spacing w:before="0" w:beforeAutospacing="0" w:after="0" w:afterAutospacing="0"/>
        <w:rPr>
          <w:rFonts w:ascii="Times New Roman" w:hAnsi="Times New Roman" w:hint="eastAsia"/>
          <w:color w:val="333333"/>
          <w:sz w:val="28"/>
          <w:szCs w:val="28"/>
        </w:rPr>
      </w:pPr>
      <w:r>
        <w:rPr>
          <w:rFonts w:ascii="Times New Roman" w:hAnsi="Times New Roman" w:hint="eastAsia"/>
          <w:color w:val="333333"/>
          <w:sz w:val="28"/>
          <w:szCs w:val="28"/>
        </w:rPr>
        <w:t xml:space="preserve">  </w:t>
      </w:r>
      <w:proofErr w:type="gramStart"/>
      <w:r>
        <w:rPr>
          <w:rFonts w:ascii="Times New Roman" w:hAnsi="Times New Roman" w:hint="eastAsia"/>
          <w:color w:val="333333"/>
          <w:sz w:val="28"/>
          <w:szCs w:val="28"/>
        </w:rPr>
        <w:t>邮</w:t>
      </w:r>
      <w:proofErr w:type="gramEnd"/>
      <w:r w:rsidR="009B6CAD">
        <w:rPr>
          <w:rFonts w:ascii="Times New Roman" w:hAnsi="Times New Roman" w:hint="eastAsia"/>
          <w:color w:val="333333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333333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333333"/>
          <w:sz w:val="28"/>
          <w:szCs w:val="28"/>
        </w:rPr>
        <w:t>箱：</w:t>
      </w:r>
      <w:hyperlink r:id="rId9" w:history="1">
        <w:r w:rsidR="00095D1A" w:rsidRPr="00A32B08">
          <w:rPr>
            <w:rStyle w:val="a5"/>
            <w:rFonts w:ascii="Times New Roman" w:hAnsi="Times New Roman" w:hint="eastAsia"/>
            <w:sz w:val="28"/>
            <w:szCs w:val="28"/>
          </w:rPr>
          <w:t>zhenai@chd.edu.cn</w:t>
        </w:r>
      </w:hyperlink>
    </w:p>
    <w:p w:rsidR="00095D1A" w:rsidRDefault="005B05E0">
      <w:pPr>
        <w:pStyle w:val="a3"/>
        <w:spacing w:before="0" w:beforeAutospacing="0" w:after="0" w:afterAutospacing="0"/>
        <w:rPr>
          <w:rFonts w:ascii="Times New Roman" w:hAnsi="Times New Roman" w:hint="eastAsia"/>
          <w:color w:val="333333"/>
          <w:sz w:val="28"/>
          <w:szCs w:val="28"/>
        </w:rPr>
      </w:pPr>
      <w:r>
        <w:rPr>
          <w:rFonts w:ascii="Times New Roman" w:hAnsi="Times New Roman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8A88CC" wp14:editId="12AEC3D8">
            <wp:simplePos x="0" y="0"/>
            <wp:positionH relativeFrom="column">
              <wp:posOffset>396760</wp:posOffset>
            </wp:positionH>
            <wp:positionV relativeFrom="paragraph">
              <wp:posOffset>336015</wp:posOffset>
            </wp:positionV>
            <wp:extent cx="1126097" cy="1508166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7282111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757" cy="150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95D1A">
        <w:rPr>
          <w:rFonts w:ascii="Times New Roman" w:hAnsi="Times New Roman" w:hint="eastAsia"/>
          <w:color w:val="333333"/>
          <w:sz w:val="28"/>
          <w:szCs w:val="28"/>
        </w:rPr>
        <w:t>微信交流群二</w:t>
      </w:r>
      <w:proofErr w:type="gramEnd"/>
      <w:r w:rsidR="00095D1A">
        <w:rPr>
          <w:rFonts w:ascii="Times New Roman" w:hAnsi="Times New Roman" w:hint="eastAsia"/>
          <w:color w:val="333333"/>
          <w:sz w:val="28"/>
          <w:szCs w:val="28"/>
        </w:rPr>
        <w:t>维码：</w:t>
      </w:r>
    </w:p>
    <w:p w:rsidR="00095D1A" w:rsidRDefault="00095D1A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Fonts w:ascii="Times New Roman" w:hAnsi="Times New Roman" w:hint="eastAsia"/>
          <w:color w:val="333333"/>
          <w:sz w:val="28"/>
          <w:szCs w:val="28"/>
        </w:rPr>
        <w:t>：</w:t>
      </w:r>
    </w:p>
    <w:p w:rsidR="00280B9C" w:rsidRDefault="001446A4">
      <w:pPr>
        <w:pStyle w:val="a3"/>
        <w:spacing w:before="0" w:beforeAutospacing="0" w:after="0" w:afterAutospacing="0"/>
        <w:rPr>
          <w:rFonts w:ascii="&amp;quot" w:hAnsi="&amp;quot" w:hint="eastAsia"/>
          <w:color w:val="333333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  </w:t>
      </w:r>
      <w:bookmarkStart w:id="0" w:name="_GoBack"/>
      <w:bookmarkEnd w:id="0"/>
    </w:p>
    <w:p w:rsidR="005B05E0" w:rsidRDefault="001446A4">
      <w:pPr>
        <w:pStyle w:val="a3"/>
        <w:spacing w:before="0" w:beforeAutospacing="0" w:after="0" w:afterAutospacing="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  </w:t>
      </w:r>
    </w:p>
    <w:p w:rsidR="005B05E0" w:rsidRDefault="005B05E0">
      <w:pPr>
        <w:pStyle w:val="a3"/>
        <w:spacing w:before="0" w:beforeAutospacing="0" w:after="0" w:afterAutospacing="0"/>
        <w:rPr>
          <w:rFonts w:hint="eastAsia"/>
          <w:color w:val="FF0000"/>
          <w:sz w:val="28"/>
          <w:szCs w:val="28"/>
        </w:rPr>
      </w:pPr>
    </w:p>
    <w:p w:rsidR="00280B9C" w:rsidRDefault="001446A4">
      <w:pPr>
        <w:pStyle w:val="a3"/>
        <w:spacing w:before="0" w:beforeAutospacing="0" w:after="0" w:afterAutospacing="0"/>
        <w:rPr>
          <w:rFonts w:ascii="&amp;quot" w:hAnsi="&amp;quot" w:hint="eastAsia"/>
          <w:color w:val="333333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同时，各参赛队请注意：“按照竞赛章程的规定，参赛作品必须是学生原创，谢绝任何形式的导师课题参赛，或不经修改直接使用参加其他竞赛的参赛作品参赛。组委会在竞赛的任何阶段，如发现参赛作品违反竞赛章程中的相关规定的，有权立即终止该参赛队参赛资格。”</w:t>
      </w:r>
    </w:p>
    <w:p w:rsidR="00280B9C" w:rsidRDefault="001446A4">
      <w:pPr>
        <w:pStyle w:val="a3"/>
        <w:spacing w:before="0" w:beforeAutospacing="0" w:after="0" w:afterAutospacing="0"/>
        <w:rPr>
          <w:rFonts w:ascii="&amp;quot" w:hAnsi="&amp;quot" w:hint="eastAsia"/>
          <w:color w:val="333333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  有不便之处，敬请谅解！</w:t>
      </w:r>
    </w:p>
    <w:p w:rsidR="00280B9C" w:rsidRDefault="00280B9C">
      <w:pPr>
        <w:rPr>
          <w:rFonts w:ascii="Times New Roman" w:hAnsi="Times New Roman"/>
        </w:rPr>
      </w:pPr>
    </w:p>
    <w:sectPr w:rsidR="00280B9C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EB" w:rsidRDefault="00246DEB" w:rsidP="00095D1A">
      <w:r>
        <w:separator/>
      </w:r>
    </w:p>
  </w:endnote>
  <w:endnote w:type="continuationSeparator" w:id="0">
    <w:p w:rsidR="00246DEB" w:rsidRDefault="00246DEB" w:rsidP="000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&amp;quo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EB" w:rsidRDefault="00246DEB" w:rsidP="00095D1A">
      <w:r>
        <w:separator/>
      </w:r>
    </w:p>
  </w:footnote>
  <w:footnote w:type="continuationSeparator" w:id="0">
    <w:p w:rsidR="00246DEB" w:rsidRDefault="00246DEB" w:rsidP="00095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E4132"/>
    <w:multiLevelType w:val="singleLevel"/>
    <w:tmpl w:val="D82E4132"/>
    <w:lvl w:ilvl="0">
      <w:start w:val="3"/>
      <w:numFmt w:val="decimal"/>
      <w:suff w:val="space"/>
      <w:lvlText w:val="%1."/>
      <w:lvlJc w:val="left"/>
    </w:lvl>
  </w:abstractNum>
  <w:abstractNum w:abstractNumId="1">
    <w:nsid w:val="6B169E61"/>
    <w:multiLevelType w:val="singleLevel"/>
    <w:tmpl w:val="6B169E6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1D"/>
    <w:rsid w:val="00095D1A"/>
    <w:rsid w:val="001446A4"/>
    <w:rsid w:val="00246DEB"/>
    <w:rsid w:val="00280B9C"/>
    <w:rsid w:val="00352BF9"/>
    <w:rsid w:val="003E31EA"/>
    <w:rsid w:val="0043513B"/>
    <w:rsid w:val="0045656B"/>
    <w:rsid w:val="00496490"/>
    <w:rsid w:val="004D2C61"/>
    <w:rsid w:val="00567B70"/>
    <w:rsid w:val="005A5AAE"/>
    <w:rsid w:val="005B05E0"/>
    <w:rsid w:val="005E03F7"/>
    <w:rsid w:val="00680B44"/>
    <w:rsid w:val="006D4E2D"/>
    <w:rsid w:val="0079190A"/>
    <w:rsid w:val="008A14E2"/>
    <w:rsid w:val="009B6CAD"/>
    <w:rsid w:val="00DA3FD8"/>
    <w:rsid w:val="00DB391D"/>
    <w:rsid w:val="10501956"/>
    <w:rsid w:val="1C4E7F5C"/>
    <w:rsid w:val="34513691"/>
    <w:rsid w:val="43FD0C51"/>
    <w:rsid w:val="4A707061"/>
    <w:rsid w:val="5AA8698A"/>
    <w:rsid w:val="5EA0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6CAD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09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95D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9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95D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95D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95D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6CAD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09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95D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9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95D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95D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95D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zhenai@chd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623</Words>
  <Characters>3554</Characters>
  <Application>Microsoft Office Word</Application>
  <DocSecurity>0</DocSecurity>
  <Lines>29</Lines>
  <Paragraphs>8</Paragraphs>
  <ScaleCrop>false</ScaleCrop>
  <Company>china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wangchun</dc:creator>
  <cp:lastModifiedBy>微软用户</cp:lastModifiedBy>
  <cp:revision>5</cp:revision>
  <dcterms:created xsi:type="dcterms:W3CDTF">2019-07-28T04:24:00Z</dcterms:created>
  <dcterms:modified xsi:type="dcterms:W3CDTF">2019-07-28T13:17:00Z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